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F5D0" w14:textId="3F3F0988" w:rsidR="00182011" w:rsidRDefault="00000000">
      <w:pPr>
        <w:jc w:val="center"/>
        <w:rPr>
          <w:b/>
          <w:sz w:val="28"/>
          <w:szCs w:val="28"/>
        </w:rPr>
      </w:pPr>
      <w:r>
        <w:rPr>
          <w:rFonts w:hint="eastAsia"/>
          <w:b/>
          <w:sz w:val="28"/>
          <w:szCs w:val="28"/>
        </w:rPr>
        <w:t>管理科学与工程（</w:t>
      </w:r>
      <w:r>
        <w:rPr>
          <w:rFonts w:hint="eastAsia"/>
          <w:b/>
          <w:sz w:val="28"/>
          <w:szCs w:val="28"/>
        </w:rPr>
        <w:t>02</w:t>
      </w:r>
      <w:r>
        <w:rPr>
          <w:rFonts w:hint="eastAsia"/>
          <w:b/>
          <w:sz w:val="28"/>
          <w:szCs w:val="28"/>
        </w:rPr>
        <w:t>方向）复试安排</w:t>
      </w:r>
    </w:p>
    <w:p w14:paraId="6EBB1D7A" w14:textId="2F5D4773" w:rsidR="00182011" w:rsidRDefault="00000000">
      <w:pPr>
        <w:jc w:val="center"/>
        <w:rPr>
          <w:b/>
          <w:sz w:val="28"/>
          <w:szCs w:val="28"/>
        </w:rPr>
      </w:pPr>
      <w:r>
        <w:rPr>
          <w:rFonts w:hint="eastAsia"/>
          <w:b/>
          <w:sz w:val="28"/>
          <w:szCs w:val="28"/>
        </w:rPr>
        <w:t>（</w:t>
      </w:r>
      <w:r w:rsidR="00EE70B1">
        <w:rPr>
          <w:rFonts w:hint="eastAsia"/>
          <w:b/>
          <w:sz w:val="28"/>
          <w:szCs w:val="28"/>
        </w:rPr>
        <w:t>调剂</w:t>
      </w:r>
      <w:r>
        <w:rPr>
          <w:rFonts w:hint="eastAsia"/>
          <w:b/>
          <w:sz w:val="28"/>
          <w:szCs w:val="28"/>
        </w:rPr>
        <w:t>）</w:t>
      </w:r>
    </w:p>
    <w:p w14:paraId="1B66C743" w14:textId="77777777" w:rsidR="00182011" w:rsidRDefault="00000000">
      <w:pPr>
        <w:spacing w:line="360" w:lineRule="auto"/>
        <w:rPr>
          <w:sz w:val="24"/>
          <w:szCs w:val="24"/>
        </w:rPr>
      </w:pPr>
      <w:r>
        <w:rPr>
          <w:rFonts w:hint="eastAsia"/>
          <w:b/>
          <w:sz w:val="24"/>
          <w:szCs w:val="24"/>
        </w:rPr>
        <w:t> </w:t>
      </w:r>
      <w:r>
        <w:rPr>
          <w:rFonts w:hint="eastAsia"/>
          <w:b/>
          <w:bCs/>
          <w:sz w:val="24"/>
          <w:szCs w:val="24"/>
        </w:rPr>
        <w:t>一、复试安排</w:t>
      </w:r>
    </w:p>
    <w:p w14:paraId="50F70538" w14:textId="6CEEF6F7" w:rsidR="00182011" w:rsidRDefault="00000000">
      <w:pPr>
        <w:spacing w:line="360" w:lineRule="auto"/>
        <w:rPr>
          <w:sz w:val="24"/>
          <w:szCs w:val="24"/>
        </w:rPr>
      </w:pPr>
      <w:r>
        <w:rPr>
          <w:rFonts w:hint="eastAsia"/>
          <w:b/>
          <w:sz w:val="24"/>
          <w:szCs w:val="24"/>
        </w:rPr>
        <w:t>复试时间：</w:t>
      </w:r>
      <w:r>
        <w:rPr>
          <w:rFonts w:hint="eastAsia"/>
          <w:sz w:val="24"/>
          <w:szCs w:val="24"/>
        </w:rPr>
        <w:t>2024</w:t>
      </w:r>
      <w:r>
        <w:rPr>
          <w:rFonts w:hint="eastAsia"/>
          <w:sz w:val="24"/>
          <w:szCs w:val="24"/>
        </w:rPr>
        <w:t>年</w:t>
      </w:r>
      <w:r w:rsidR="00EE70B1">
        <w:rPr>
          <w:sz w:val="24"/>
          <w:szCs w:val="24"/>
        </w:rPr>
        <w:t>4</w:t>
      </w:r>
      <w:r>
        <w:rPr>
          <w:rFonts w:hint="eastAsia"/>
          <w:sz w:val="24"/>
          <w:szCs w:val="24"/>
        </w:rPr>
        <w:t>月</w:t>
      </w:r>
      <w:r w:rsidR="00EE70B1">
        <w:rPr>
          <w:sz w:val="24"/>
          <w:szCs w:val="24"/>
        </w:rPr>
        <w:t>17</w:t>
      </w:r>
      <w:r>
        <w:rPr>
          <w:rFonts w:hint="eastAsia"/>
          <w:sz w:val="24"/>
          <w:szCs w:val="24"/>
        </w:rPr>
        <w:t>日（周</w:t>
      </w:r>
      <w:r w:rsidR="00EE70B1">
        <w:rPr>
          <w:rFonts w:hint="eastAsia"/>
          <w:sz w:val="24"/>
          <w:szCs w:val="24"/>
        </w:rPr>
        <w:t>三</w:t>
      </w:r>
      <w:r>
        <w:rPr>
          <w:rFonts w:hint="eastAsia"/>
          <w:sz w:val="24"/>
          <w:szCs w:val="24"/>
        </w:rPr>
        <w:t>）</w:t>
      </w:r>
    </w:p>
    <w:p w14:paraId="2F9011CE" w14:textId="6E0FDE94" w:rsidR="00182011" w:rsidRDefault="00EE70B1">
      <w:pPr>
        <w:spacing w:line="360" w:lineRule="auto"/>
        <w:ind w:leftChars="550" w:left="1155"/>
        <w:rPr>
          <w:sz w:val="24"/>
          <w:szCs w:val="24"/>
        </w:rPr>
      </w:pPr>
      <w:r>
        <w:rPr>
          <w:sz w:val="24"/>
          <w:szCs w:val="24"/>
        </w:rPr>
        <w:t>12</w:t>
      </w:r>
      <w:r w:rsidR="00000000">
        <w:rPr>
          <w:rFonts w:hint="eastAsia"/>
          <w:sz w:val="24"/>
          <w:szCs w:val="24"/>
        </w:rPr>
        <w:t>:</w:t>
      </w:r>
      <w:r>
        <w:rPr>
          <w:sz w:val="24"/>
          <w:szCs w:val="24"/>
        </w:rPr>
        <w:t>3</w:t>
      </w:r>
      <w:r w:rsidR="00000000">
        <w:rPr>
          <w:sz w:val="24"/>
          <w:szCs w:val="24"/>
        </w:rPr>
        <w:t>0</w:t>
      </w:r>
      <w:r w:rsidR="00000000">
        <w:rPr>
          <w:rFonts w:hint="eastAsia"/>
          <w:sz w:val="24"/>
          <w:szCs w:val="24"/>
        </w:rPr>
        <w:t>-</w:t>
      </w:r>
      <w:r>
        <w:rPr>
          <w:sz w:val="24"/>
          <w:szCs w:val="24"/>
        </w:rPr>
        <w:t>12</w:t>
      </w:r>
      <w:r w:rsidR="00000000">
        <w:rPr>
          <w:rFonts w:hint="eastAsia"/>
          <w:sz w:val="24"/>
          <w:szCs w:val="24"/>
        </w:rPr>
        <w:t>:5</w:t>
      </w:r>
      <w:r w:rsidR="00000000">
        <w:rPr>
          <w:sz w:val="24"/>
          <w:szCs w:val="24"/>
        </w:rPr>
        <w:t xml:space="preserve">0 </w:t>
      </w:r>
      <w:r w:rsidR="00000000">
        <w:rPr>
          <w:rFonts w:hint="eastAsia"/>
          <w:sz w:val="24"/>
          <w:szCs w:val="24"/>
        </w:rPr>
        <w:t>材料审核、缴费（教二楼</w:t>
      </w:r>
      <w:r w:rsidR="00000000">
        <w:rPr>
          <w:rFonts w:hint="eastAsia"/>
          <w:sz w:val="24"/>
          <w:szCs w:val="24"/>
        </w:rPr>
        <w:t>-30</w:t>
      </w:r>
      <w:r>
        <w:rPr>
          <w:sz w:val="24"/>
          <w:szCs w:val="24"/>
        </w:rPr>
        <w:t>5</w:t>
      </w:r>
      <w:r w:rsidR="00000000">
        <w:rPr>
          <w:rFonts w:hint="eastAsia"/>
          <w:sz w:val="24"/>
          <w:szCs w:val="24"/>
        </w:rPr>
        <w:t>）</w:t>
      </w:r>
    </w:p>
    <w:p w14:paraId="4507EB38" w14:textId="5D0B14ED" w:rsidR="00182011" w:rsidRDefault="00EE70B1">
      <w:pPr>
        <w:spacing w:line="360" w:lineRule="auto"/>
        <w:ind w:leftChars="550" w:left="1155"/>
        <w:rPr>
          <w:sz w:val="24"/>
          <w:szCs w:val="24"/>
        </w:rPr>
      </w:pPr>
      <w:r>
        <w:rPr>
          <w:sz w:val="24"/>
          <w:szCs w:val="24"/>
        </w:rPr>
        <w:t>13</w:t>
      </w:r>
      <w:r w:rsidR="00000000">
        <w:rPr>
          <w:rFonts w:hint="eastAsia"/>
          <w:sz w:val="24"/>
          <w:szCs w:val="24"/>
        </w:rPr>
        <w:t>:0</w:t>
      </w:r>
      <w:r w:rsidR="00000000">
        <w:rPr>
          <w:sz w:val="24"/>
          <w:szCs w:val="24"/>
        </w:rPr>
        <w:t>0</w:t>
      </w:r>
      <w:r w:rsidR="00000000">
        <w:rPr>
          <w:rFonts w:hint="eastAsia"/>
          <w:sz w:val="24"/>
          <w:szCs w:val="24"/>
        </w:rPr>
        <w:t>-</w:t>
      </w:r>
      <w:r w:rsidR="00000000">
        <w:rPr>
          <w:sz w:val="24"/>
          <w:szCs w:val="24"/>
        </w:rPr>
        <w:t>1</w:t>
      </w:r>
      <w:r>
        <w:rPr>
          <w:sz w:val="24"/>
          <w:szCs w:val="24"/>
        </w:rPr>
        <w:t>4</w:t>
      </w:r>
      <w:r w:rsidR="00000000">
        <w:rPr>
          <w:rFonts w:hint="eastAsia"/>
          <w:sz w:val="24"/>
          <w:szCs w:val="24"/>
        </w:rPr>
        <w:t>:</w:t>
      </w:r>
      <w:r>
        <w:rPr>
          <w:sz w:val="24"/>
          <w:szCs w:val="24"/>
        </w:rPr>
        <w:t>2</w:t>
      </w:r>
      <w:r w:rsidR="00000000">
        <w:rPr>
          <w:sz w:val="24"/>
          <w:szCs w:val="24"/>
        </w:rPr>
        <w:t xml:space="preserve">0 </w:t>
      </w:r>
      <w:r>
        <w:rPr>
          <w:rFonts w:hint="eastAsia"/>
          <w:sz w:val="24"/>
          <w:szCs w:val="24"/>
        </w:rPr>
        <w:t>综合面试</w:t>
      </w:r>
      <w:r w:rsidR="00000000">
        <w:rPr>
          <w:rFonts w:hint="eastAsia"/>
          <w:sz w:val="24"/>
          <w:szCs w:val="24"/>
        </w:rPr>
        <w:t>（教二楼</w:t>
      </w:r>
      <w:r w:rsidR="00000000">
        <w:rPr>
          <w:rFonts w:hint="eastAsia"/>
          <w:sz w:val="24"/>
          <w:szCs w:val="24"/>
        </w:rPr>
        <w:t>-30</w:t>
      </w:r>
      <w:r>
        <w:rPr>
          <w:sz w:val="24"/>
          <w:szCs w:val="24"/>
        </w:rPr>
        <w:t>5</w:t>
      </w:r>
      <w:r w:rsidR="00000000">
        <w:rPr>
          <w:rFonts w:hint="eastAsia"/>
          <w:sz w:val="24"/>
          <w:szCs w:val="24"/>
        </w:rPr>
        <w:t>）</w:t>
      </w:r>
    </w:p>
    <w:p w14:paraId="5BD7A5F3" w14:textId="0D2EB56C" w:rsidR="00182011" w:rsidRDefault="00000000">
      <w:pPr>
        <w:spacing w:line="360" w:lineRule="auto"/>
        <w:ind w:leftChars="550" w:left="1155"/>
        <w:rPr>
          <w:sz w:val="24"/>
          <w:szCs w:val="24"/>
        </w:rPr>
      </w:pPr>
      <w:r>
        <w:rPr>
          <w:rFonts w:hint="eastAsia"/>
          <w:sz w:val="24"/>
          <w:szCs w:val="24"/>
        </w:rPr>
        <w:t>1</w:t>
      </w:r>
      <w:r w:rsidR="00EE70B1">
        <w:rPr>
          <w:sz w:val="24"/>
          <w:szCs w:val="24"/>
        </w:rPr>
        <w:t>4</w:t>
      </w:r>
      <w:r>
        <w:rPr>
          <w:rFonts w:hint="eastAsia"/>
          <w:sz w:val="24"/>
          <w:szCs w:val="24"/>
        </w:rPr>
        <w:t>:</w:t>
      </w:r>
      <w:r>
        <w:rPr>
          <w:sz w:val="24"/>
          <w:szCs w:val="24"/>
        </w:rPr>
        <w:t>30</w:t>
      </w:r>
      <w:r>
        <w:rPr>
          <w:rFonts w:hint="eastAsia"/>
          <w:sz w:val="24"/>
          <w:szCs w:val="24"/>
        </w:rPr>
        <w:t>-</w:t>
      </w:r>
      <w:r>
        <w:rPr>
          <w:sz w:val="24"/>
          <w:szCs w:val="24"/>
        </w:rPr>
        <w:t>1</w:t>
      </w:r>
      <w:r w:rsidR="00EE70B1">
        <w:rPr>
          <w:sz w:val="24"/>
          <w:szCs w:val="24"/>
        </w:rPr>
        <w:t>6</w:t>
      </w:r>
      <w:r>
        <w:rPr>
          <w:rFonts w:hint="eastAsia"/>
          <w:sz w:val="24"/>
          <w:szCs w:val="24"/>
        </w:rPr>
        <w:t>:</w:t>
      </w:r>
      <w:r w:rsidR="00EE70B1">
        <w:rPr>
          <w:sz w:val="24"/>
          <w:szCs w:val="24"/>
        </w:rPr>
        <w:t>3</w:t>
      </w:r>
      <w:r>
        <w:rPr>
          <w:sz w:val="24"/>
          <w:szCs w:val="24"/>
        </w:rPr>
        <w:t>0</w:t>
      </w:r>
      <w:r w:rsidR="00EE70B1">
        <w:rPr>
          <w:rFonts w:hint="eastAsia"/>
          <w:sz w:val="24"/>
          <w:szCs w:val="24"/>
        </w:rPr>
        <w:t>专业课笔试</w:t>
      </w:r>
      <w:r>
        <w:rPr>
          <w:rFonts w:hint="eastAsia"/>
          <w:sz w:val="24"/>
          <w:szCs w:val="24"/>
        </w:rPr>
        <w:t>（教二楼</w:t>
      </w:r>
      <w:r>
        <w:rPr>
          <w:rFonts w:hint="eastAsia"/>
          <w:sz w:val="24"/>
          <w:szCs w:val="24"/>
        </w:rPr>
        <w:t>-30</w:t>
      </w:r>
      <w:r w:rsidR="00EE70B1">
        <w:rPr>
          <w:sz w:val="24"/>
          <w:szCs w:val="24"/>
        </w:rPr>
        <w:t>5</w:t>
      </w:r>
      <w:r>
        <w:rPr>
          <w:rFonts w:hint="eastAsia"/>
          <w:sz w:val="24"/>
          <w:szCs w:val="24"/>
        </w:rPr>
        <w:t>）</w:t>
      </w:r>
    </w:p>
    <w:p w14:paraId="7B06369D" w14:textId="2BE9059A" w:rsidR="00182011" w:rsidRDefault="00000000">
      <w:pPr>
        <w:spacing w:line="360" w:lineRule="auto"/>
        <w:rPr>
          <w:sz w:val="24"/>
          <w:szCs w:val="24"/>
        </w:rPr>
      </w:pPr>
      <w:r>
        <w:rPr>
          <w:rFonts w:hint="eastAsia"/>
          <w:b/>
          <w:bCs/>
          <w:sz w:val="24"/>
          <w:szCs w:val="24"/>
        </w:rPr>
        <w:t>复试地点：</w:t>
      </w:r>
      <w:r>
        <w:rPr>
          <w:rFonts w:hint="eastAsia"/>
          <w:sz w:val="24"/>
          <w:szCs w:val="24"/>
        </w:rPr>
        <w:t>北京工商大学</w:t>
      </w:r>
      <w:proofErr w:type="gramStart"/>
      <w:r>
        <w:rPr>
          <w:rFonts w:hint="eastAsia"/>
          <w:sz w:val="24"/>
          <w:szCs w:val="24"/>
        </w:rPr>
        <w:t>阜</w:t>
      </w:r>
      <w:proofErr w:type="gramEnd"/>
      <w:r>
        <w:rPr>
          <w:rFonts w:hint="eastAsia"/>
          <w:sz w:val="24"/>
          <w:szCs w:val="24"/>
        </w:rPr>
        <w:t>成路校区西区教二楼</w:t>
      </w:r>
      <w:r>
        <w:rPr>
          <w:rFonts w:hint="eastAsia"/>
          <w:sz w:val="24"/>
          <w:szCs w:val="24"/>
        </w:rPr>
        <w:t>-</w:t>
      </w:r>
      <w:r w:rsidR="00EE70B1">
        <w:rPr>
          <w:sz w:val="24"/>
          <w:szCs w:val="24"/>
        </w:rPr>
        <w:t>305</w:t>
      </w:r>
    </w:p>
    <w:p w14:paraId="386A0EFC" w14:textId="77777777" w:rsidR="00182011" w:rsidRDefault="00000000">
      <w:pPr>
        <w:spacing w:line="360" w:lineRule="auto"/>
        <w:rPr>
          <w:sz w:val="24"/>
          <w:szCs w:val="24"/>
        </w:rPr>
      </w:pPr>
      <w:r>
        <w:rPr>
          <w:rFonts w:hint="eastAsia"/>
          <w:b/>
          <w:sz w:val="24"/>
          <w:szCs w:val="24"/>
        </w:rPr>
        <w:t>相关表格下载：</w:t>
      </w:r>
      <w:r>
        <w:rPr>
          <w:rFonts w:hint="eastAsia"/>
          <w:sz w:val="24"/>
          <w:szCs w:val="24"/>
        </w:rPr>
        <w:t>详见学校及学院网站</w:t>
      </w:r>
    </w:p>
    <w:p w14:paraId="57CDAD64" w14:textId="77777777" w:rsidR="00182011" w:rsidRDefault="00000000">
      <w:pPr>
        <w:spacing w:line="360" w:lineRule="auto"/>
        <w:rPr>
          <w:sz w:val="24"/>
          <w:szCs w:val="24"/>
        </w:rPr>
      </w:pPr>
      <w:r>
        <w:rPr>
          <w:rFonts w:hint="eastAsia"/>
          <w:sz w:val="24"/>
          <w:szCs w:val="24"/>
        </w:rPr>
        <w:t>（</w:t>
      </w:r>
      <w:r>
        <w:rPr>
          <w:sz w:val="24"/>
          <w:szCs w:val="24"/>
        </w:rPr>
        <w:t>https://yjs.btbu.edu.cn/zsgz/sszs/25f266ed446047558d8580054518fdd4.htm</w:t>
      </w:r>
    </w:p>
    <w:p w14:paraId="0881B8FD" w14:textId="77777777" w:rsidR="00182011" w:rsidRDefault="00000000">
      <w:pPr>
        <w:spacing w:line="360" w:lineRule="auto"/>
        <w:rPr>
          <w:sz w:val="24"/>
          <w:szCs w:val="24"/>
        </w:rPr>
      </w:pPr>
      <w:r>
        <w:rPr>
          <w:sz w:val="24"/>
          <w:szCs w:val="24"/>
        </w:rPr>
        <w:t>https://caai.btbu.edu.cn/tzgg/5a5917b5eb1346c1aa5cf7dd9b18df8a.htm</w:t>
      </w:r>
      <w:r>
        <w:rPr>
          <w:rFonts w:hint="eastAsia"/>
          <w:sz w:val="24"/>
          <w:szCs w:val="24"/>
        </w:rPr>
        <w:t>）。</w:t>
      </w:r>
    </w:p>
    <w:p w14:paraId="73A26559" w14:textId="77777777" w:rsidR="00182011" w:rsidRDefault="00000000">
      <w:pPr>
        <w:spacing w:line="360" w:lineRule="auto"/>
        <w:rPr>
          <w:b/>
          <w:color w:val="FF0000"/>
          <w:sz w:val="24"/>
          <w:szCs w:val="24"/>
        </w:rPr>
      </w:pPr>
      <w:r>
        <w:rPr>
          <w:rFonts w:hint="eastAsia"/>
          <w:b/>
          <w:sz w:val="24"/>
          <w:szCs w:val="24"/>
        </w:rPr>
        <w:t>审核材料清单：</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7220"/>
      </w:tblGrid>
      <w:tr w:rsidR="00182011" w14:paraId="26DCD325" w14:textId="77777777">
        <w:trPr>
          <w:trHeight w:val="20"/>
        </w:trPr>
        <w:tc>
          <w:tcPr>
            <w:tcW w:w="1280" w:type="dxa"/>
            <w:vMerge w:val="restart"/>
            <w:shd w:val="clear" w:color="auto" w:fill="auto"/>
            <w:vAlign w:val="center"/>
          </w:tcPr>
          <w:p w14:paraId="38170450" w14:textId="77777777" w:rsidR="00182011"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（一）</w:t>
            </w:r>
            <w:r>
              <w:rPr>
                <w:rFonts w:ascii="宋体" w:eastAsia="宋体" w:hAnsi="宋体" w:cs="宋体" w:hint="eastAsia"/>
                <w:color w:val="000000"/>
                <w:kern w:val="0"/>
                <w:sz w:val="24"/>
                <w:szCs w:val="24"/>
              </w:rPr>
              <w:br/>
              <w:t>查验复试考生原件</w:t>
            </w:r>
          </w:p>
        </w:tc>
        <w:tc>
          <w:tcPr>
            <w:tcW w:w="7220" w:type="dxa"/>
            <w:shd w:val="clear" w:color="auto" w:fill="auto"/>
            <w:vAlign w:val="center"/>
          </w:tcPr>
          <w:p w14:paraId="660D4A00" w14:textId="77777777" w:rsidR="00182011"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1.准考证</w:t>
            </w:r>
          </w:p>
        </w:tc>
      </w:tr>
      <w:tr w:rsidR="00182011" w14:paraId="73274DDC" w14:textId="77777777">
        <w:trPr>
          <w:trHeight w:val="20"/>
        </w:trPr>
        <w:tc>
          <w:tcPr>
            <w:tcW w:w="1280" w:type="dxa"/>
            <w:vMerge/>
            <w:vAlign w:val="center"/>
          </w:tcPr>
          <w:p w14:paraId="009CF090" w14:textId="77777777" w:rsidR="00182011" w:rsidRDefault="00182011">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tcPr>
          <w:p w14:paraId="1FC567AE" w14:textId="77777777" w:rsidR="00182011"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2.身份证</w:t>
            </w:r>
          </w:p>
        </w:tc>
      </w:tr>
      <w:tr w:rsidR="00182011" w14:paraId="60226E6E" w14:textId="77777777">
        <w:trPr>
          <w:trHeight w:val="20"/>
        </w:trPr>
        <w:tc>
          <w:tcPr>
            <w:tcW w:w="1280" w:type="dxa"/>
            <w:vMerge/>
            <w:vAlign w:val="center"/>
          </w:tcPr>
          <w:p w14:paraId="45E2D97C" w14:textId="77777777" w:rsidR="00182011" w:rsidRDefault="00182011">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tcPr>
          <w:p w14:paraId="2ABE4323" w14:textId="77777777" w:rsidR="00182011"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3.学历证书（往届生），学生证（应届生）</w:t>
            </w:r>
          </w:p>
        </w:tc>
      </w:tr>
      <w:tr w:rsidR="00182011" w14:paraId="0691A656" w14:textId="77777777">
        <w:trPr>
          <w:trHeight w:val="20"/>
        </w:trPr>
        <w:tc>
          <w:tcPr>
            <w:tcW w:w="1280" w:type="dxa"/>
            <w:vMerge/>
            <w:vAlign w:val="center"/>
          </w:tcPr>
          <w:p w14:paraId="23F34E33" w14:textId="77777777" w:rsidR="00182011" w:rsidRDefault="00182011">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tcPr>
          <w:p w14:paraId="480BC502" w14:textId="77777777" w:rsidR="00182011"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4.少数民族骨干计划：报考少数民族高层次骨干人才计划硕士研究生考生登记表</w:t>
            </w:r>
          </w:p>
        </w:tc>
      </w:tr>
      <w:tr w:rsidR="00182011" w14:paraId="70620ACB" w14:textId="77777777">
        <w:trPr>
          <w:trHeight w:val="20"/>
        </w:trPr>
        <w:tc>
          <w:tcPr>
            <w:tcW w:w="1280" w:type="dxa"/>
            <w:vMerge/>
            <w:vAlign w:val="center"/>
          </w:tcPr>
          <w:p w14:paraId="1CA6E518" w14:textId="77777777" w:rsidR="00182011" w:rsidRDefault="00182011">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tcPr>
          <w:p w14:paraId="49AF97DE" w14:textId="77777777" w:rsidR="00182011"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5.退役大学生士兵计划：《入伍批准书》、《退出现役证》</w:t>
            </w:r>
          </w:p>
        </w:tc>
      </w:tr>
      <w:tr w:rsidR="00182011" w14:paraId="0AE701D4" w14:textId="77777777">
        <w:trPr>
          <w:trHeight w:val="20"/>
        </w:trPr>
        <w:tc>
          <w:tcPr>
            <w:tcW w:w="1280" w:type="dxa"/>
            <w:vMerge w:val="restart"/>
            <w:shd w:val="clear" w:color="auto" w:fill="auto"/>
            <w:vAlign w:val="center"/>
          </w:tcPr>
          <w:p w14:paraId="7C450434" w14:textId="77777777" w:rsidR="00182011"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（二）</w:t>
            </w:r>
            <w:r>
              <w:rPr>
                <w:rFonts w:ascii="宋体" w:eastAsia="宋体" w:hAnsi="宋体" w:cs="宋体" w:hint="eastAsia"/>
                <w:color w:val="000000"/>
                <w:kern w:val="0"/>
                <w:sz w:val="24"/>
                <w:szCs w:val="24"/>
              </w:rPr>
              <w:br/>
              <w:t>收取复试考生材料</w:t>
            </w:r>
          </w:p>
        </w:tc>
        <w:tc>
          <w:tcPr>
            <w:tcW w:w="7220" w:type="dxa"/>
            <w:shd w:val="clear" w:color="auto" w:fill="auto"/>
            <w:vAlign w:val="center"/>
          </w:tcPr>
          <w:p w14:paraId="7EBF45D5" w14:textId="77777777" w:rsidR="00182011"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1.身份证复印件（正反面）</w:t>
            </w:r>
          </w:p>
        </w:tc>
      </w:tr>
      <w:tr w:rsidR="00182011" w14:paraId="01F7EA99" w14:textId="77777777">
        <w:trPr>
          <w:trHeight w:val="20"/>
        </w:trPr>
        <w:tc>
          <w:tcPr>
            <w:tcW w:w="1280" w:type="dxa"/>
            <w:vMerge/>
            <w:vAlign w:val="center"/>
          </w:tcPr>
          <w:p w14:paraId="5B3DE8D2" w14:textId="77777777" w:rsidR="00182011" w:rsidRDefault="00182011">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tcPr>
          <w:p w14:paraId="7119B314" w14:textId="77777777" w:rsidR="00182011"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2.应届生：学生证复印件、大学期间成绩单原件</w:t>
            </w:r>
            <w:r>
              <w:rPr>
                <w:rFonts w:ascii="宋体" w:eastAsia="宋体" w:hAnsi="宋体" w:cs="宋体" w:hint="eastAsia"/>
                <w:color w:val="000000"/>
                <w:kern w:val="0"/>
                <w:sz w:val="24"/>
                <w:szCs w:val="24"/>
              </w:rPr>
              <w:br/>
              <w:t xml:space="preserve">  往届生：学历证书复印件、学位证复印件</w:t>
            </w:r>
          </w:p>
        </w:tc>
      </w:tr>
      <w:tr w:rsidR="00182011" w14:paraId="3D5D1169" w14:textId="77777777">
        <w:trPr>
          <w:trHeight w:val="20"/>
        </w:trPr>
        <w:tc>
          <w:tcPr>
            <w:tcW w:w="1280" w:type="dxa"/>
            <w:vMerge/>
            <w:vAlign w:val="center"/>
          </w:tcPr>
          <w:p w14:paraId="1EEFAB74" w14:textId="77777777" w:rsidR="00182011" w:rsidRDefault="00182011">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tcPr>
          <w:p w14:paraId="6B9139A3" w14:textId="77777777" w:rsidR="00182011"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3.政审函调表（原件）</w:t>
            </w:r>
          </w:p>
        </w:tc>
      </w:tr>
      <w:tr w:rsidR="00182011" w14:paraId="416861AA" w14:textId="77777777">
        <w:trPr>
          <w:trHeight w:val="20"/>
        </w:trPr>
        <w:tc>
          <w:tcPr>
            <w:tcW w:w="1280" w:type="dxa"/>
            <w:vMerge/>
            <w:vAlign w:val="center"/>
          </w:tcPr>
          <w:p w14:paraId="3671B1E7" w14:textId="77777777" w:rsidR="00182011" w:rsidRDefault="00182011">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tcPr>
          <w:p w14:paraId="42C2ACB5" w14:textId="77777777" w:rsidR="00182011"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4.健康状态自主申报表</w:t>
            </w:r>
          </w:p>
        </w:tc>
      </w:tr>
      <w:tr w:rsidR="00182011" w14:paraId="5812F1A2" w14:textId="77777777">
        <w:trPr>
          <w:trHeight w:val="20"/>
        </w:trPr>
        <w:tc>
          <w:tcPr>
            <w:tcW w:w="1280" w:type="dxa"/>
            <w:vMerge/>
            <w:vAlign w:val="center"/>
          </w:tcPr>
          <w:p w14:paraId="5C777C4A" w14:textId="77777777" w:rsidR="00182011" w:rsidRDefault="00182011">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tcPr>
          <w:p w14:paraId="6EE8124C" w14:textId="77777777" w:rsidR="00182011"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5.研究生招生考试诚信复试承诺书</w:t>
            </w:r>
          </w:p>
        </w:tc>
      </w:tr>
      <w:tr w:rsidR="00182011" w14:paraId="1F872ECA" w14:textId="77777777">
        <w:trPr>
          <w:trHeight w:val="20"/>
        </w:trPr>
        <w:tc>
          <w:tcPr>
            <w:tcW w:w="1280" w:type="dxa"/>
            <w:vMerge/>
            <w:vAlign w:val="center"/>
          </w:tcPr>
          <w:p w14:paraId="69CCAFC9" w14:textId="77777777" w:rsidR="00182011" w:rsidRDefault="00182011">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tcPr>
          <w:p w14:paraId="6C80AD59" w14:textId="77777777" w:rsidR="00182011"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b/>
                <w:bCs/>
                <w:color w:val="000000"/>
                <w:kern w:val="0"/>
                <w:sz w:val="24"/>
                <w:szCs w:val="24"/>
              </w:rPr>
              <w:t>学历（学籍）校验未通过的考生</w:t>
            </w:r>
            <w:r>
              <w:rPr>
                <w:rFonts w:ascii="宋体" w:eastAsia="宋体" w:hAnsi="宋体" w:cs="宋体" w:hint="eastAsia"/>
                <w:color w:val="000000"/>
                <w:kern w:val="0"/>
                <w:sz w:val="24"/>
                <w:szCs w:val="24"/>
              </w:rPr>
              <w:t>：需提供学历（学籍）认证报告</w:t>
            </w:r>
          </w:p>
        </w:tc>
      </w:tr>
      <w:tr w:rsidR="00182011" w14:paraId="782A7923" w14:textId="77777777">
        <w:trPr>
          <w:trHeight w:val="20"/>
        </w:trPr>
        <w:tc>
          <w:tcPr>
            <w:tcW w:w="1280" w:type="dxa"/>
            <w:vMerge/>
            <w:vAlign w:val="center"/>
          </w:tcPr>
          <w:p w14:paraId="201AADD0" w14:textId="77777777" w:rsidR="00182011" w:rsidRDefault="00182011">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tcPr>
          <w:p w14:paraId="3A8AC168" w14:textId="77777777" w:rsidR="00182011"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hint="eastAsia"/>
                <w:b/>
                <w:bCs/>
                <w:color w:val="000000"/>
                <w:kern w:val="0"/>
                <w:sz w:val="24"/>
                <w:szCs w:val="24"/>
              </w:rPr>
              <w:t>少数民族骨干计划：</w:t>
            </w:r>
            <w:r>
              <w:rPr>
                <w:rFonts w:ascii="宋体" w:eastAsia="宋体" w:hAnsi="宋体" w:cs="宋体" w:hint="eastAsia"/>
                <w:color w:val="000000"/>
                <w:kern w:val="0"/>
                <w:sz w:val="24"/>
                <w:szCs w:val="24"/>
              </w:rPr>
              <w:t>报考少数民族高层次骨干人才计划硕士研究生考生登记表</w:t>
            </w:r>
          </w:p>
        </w:tc>
      </w:tr>
      <w:tr w:rsidR="00182011" w14:paraId="6E6F7DBA" w14:textId="77777777">
        <w:trPr>
          <w:trHeight w:val="20"/>
        </w:trPr>
        <w:tc>
          <w:tcPr>
            <w:tcW w:w="1280" w:type="dxa"/>
            <w:vMerge/>
            <w:vAlign w:val="center"/>
          </w:tcPr>
          <w:p w14:paraId="10762310" w14:textId="77777777" w:rsidR="00182011" w:rsidRDefault="00182011">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tcPr>
          <w:p w14:paraId="1F2BCD4B" w14:textId="77777777" w:rsidR="00182011"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hint="eastAsia"/>
                <w:b/>
                <w:bCs/>
                <w:color w:val="000000"/>
                <w:kern w:val="0"/>
                <w:sz w:val="24"/>
                <w:szCs w:val="24"/>
              </w:rPr>
              <w:t>退役大学生士兵计划：</w:t>
            </w:r>
            <w:r>
              <w:rPr>
                <w:rFonts w:ascii="宋体" w:eastAsia="宋体" w:hAnsi="宋体" w:cs="宋体" w:hint="eastAsia"/>
                <w:color w:val="000000"/>
                <w:kern w:val="0"/>
                <w:sz w:val="24"/>
                <w:szCs w:val="24"/>
              </w:rPr>
              <w:t>《入伍批准书》、《退出现役证》复印件</w:t>
            </w:r>
          </w:p>
        </w:tc>
      </w:tr>
      <w:tr w:rsidR="00182011" w14:paraId="49085A39" w14:textId="77777777">
        <w:trPr>
          <w:trHeight w:val="20"/>
        </w:trPr>
        <w:tc>
          <w:tcPr>
            <w:tcW w:w="1280" w:type="dxa"/>
            <w:vMerge/>
            <w:vAlign w:val="center"/>
          </w:tcPr>
          <w:p w14:paraId="46372D59" w14:textId="77777777" w:rsidR="00182011" w:rsidRDefault="00182011">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tcPr>
          <w:p w14:paraId="4DD39502" w14:textId="77777777" w:rsidR="00182011"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hint="eastAsia"/>
                <w:b/>
                <w:bCs/>
                <w:color w:val="000000"/>
                <w:kern w:val="0"/>
                <w:sz w:val="24"/>
                <w:szCs w:val="24"/>
              </w:rPr>
              <w:t>同等学力（除工商管理硕士、旅游管理硕士考生）：</w:t>
            </w:r>
            <w:r>
              <w:rPr>
                <w:rFonts w:ascii="宋体" w:eastAsia="宋体" w:hAnsi="宋体" w:cs="宋体" w:hint="eastAsia"/>
                <w:color w:val="000000"/>
                <w:kern w:val="0"/>
                <w:sz w:val="24"/>
                <w:szCs w:val="24"/>
              </w:rPr>
              <w:t>大学英语四级成绩单证明（425分及以上）复印件或公共英语三级证书复印件；或在正式刊物上已发表与所报考学科专业研究领域相关的学术论文原件。</w:t>
            </w:r>
          </w:p>
        </w:tc>
      </w:tr>
      <w:tr w:rsidR="00182011" w14:paraId="38FCEBEC" w14:textId="77777777">
        <w:trPr>
          <w:trHeight w:val="20"/>
        </w:trPr>
        <w:tc>
          <w:tcPr>
            <w:tcW w:w="1280" w:type="dxa"/>
            <w:shd w:val="clear" w:color="auto" w:fill="auto"/>
            <w:vAlign w:val="center"/>
          </w:tcPr>
          <w:p w14:paraId="607A1725" w14:textId="77777777" w:rsidR="00182011"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（三）</w:t>
            </w:r>
            <w:r>
              <w:rPr>
                <w:rFonts w:ascii="宋体" w:eastAsia="宋体" w:hAnsi="宋体" w:cs="宋体" w:hint="eastAsia"/>
                <w:color w:val="000000"/>
                <w:kern w:val="0"/>
                <w:sz w:val="24"/>
                <w:szCs w:val="24"/>
              </w:rPr>
              <w:br/>
              <w:t>复试费</w:t>
            </w:r>
          </w:p>
        </w:tc>
        <w:tc>
          <w:tcPr>
            <w:tcW w:w="7220" w:type="dxa"/>
            <w:shd w:val="clear" w:color="auto" w:fill="auto"/>
            <w:vAlign w:val="center"/>
          </w:tcPr>
          <w:p w14:paraId="46D6C97F" w14:textId="77777777" w:rsidR="00182011"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是否已在财务</w:t>
            </w:r>
            <w:proofErr w:type="gramStart"/>
            <w:r>
              <w:rPr>
                <w:rFonts w:ascii="宋体" w:eastAsia="宋体" w:hAnsi="宋体" w:cs="宋体" w:hint="eastAsia"/>
                <w:color w:val="000000"/>
                <w:kern w:val="0"/>
                <w:sz w:val="24"/>
                <w:szCs w:val="24"/>
              </w:rPr>
              <w:t>处系统</w:t>
            </w:r>
            <w:proofErr w:type="gramEnd"/>
            <w:r>
              <w:rPr>
                <w:rFonts w:ascii="宋体" w:eastAsia="宋体" w:hAnsi="宋体" w:cs="宋体" w:hint="eastAsia"/>
                <w:color w:val="000000"/>
                <w:kern w:val="0"/>
                <w:sz w:val="24"/>
                <w:szCs w:val="24"/>
              </w:rPr>
              <w:t>交纳复试费100元</w:t>
            </w:r>
          </w:p>
        </w:tc>
      </w:tr>
      <w:tr w:rsidR="00182011" w14:paraId="6972FD4D" w14:textId="77777777">
        <w:trPr>
          <w:trHeight w:val="20"/>
        </w:trPr>
        <w:tc>
          <w:tcPr>
            <w:tcW w:w="1280" w:type="dxa"/>
            <w:shd w:val="clear" w:color="auto" w:fill="auto"/>
            <w:vAlign w:val="center"/>
          </w:tcPr>
          <w:p w14:paraId="59F38DF5" w14:textId="77777777" w:rsidR="00182011"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（四）</w:t>
            </w:r>
          </w:p>
          <w:p w14:paraId="6F99C5F2" w14:textId="77777777" w:rsidR="00182011"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查验，面试时交秘书</w:t>
            </w:r>
          </w:p>
        </w:tc>
        <w:tc>
          <w:tcPr>
            <w:tcW w:w="7220" w:type="dxa"/>
            <w:shd w:val="clear" w:color="auto" w:fill="auto"/>
            <w:vAlign w:val="center"/>
          </w:tcPr>
          <w:p w14:paraId="794BBBDD" w14:textId="77777777" w:rsidR="00182011"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硕士研究生入学复试个人陈述，包括在校期间获得的各类奖励以及毕业论文（设计）摘要或进展报告（应届生必填）或目前从事的工作、获得的科研成果、业绩的奖励、发表的论文、从事科研课题等介绍（</w:t>
            </w:r>
            <w:proofErr w:type="gramStart"/>
            <w:r>
              <w:rPr>
                <w:rFonts w:ascii="宋体" w:eastAsia="宋体" w:hAnsi="宋体" w:cs="宋体" w:hint="eastAsia"/>
                <w:color w:val="000000"/>
                <w:kern w:val="0"/>
                <w:sz w:val="24"/>
                <w:szCs w:val="24"/>
              </w:rPr>
              <w:t>往届生必填</w:t>
            </w:r>
            <w:proofErr w:type="gramEnd"/>
            <w:r>
              <w:rPr>
                <w:rFonts w:ascii="宋体" w:eastAsia="宋体" w:hAnsi="宋体" w:cs="宋体" w:hint="eastAsia"/>
                <w:color w:val="000000"/>
                <w:kern w:val="0"/>
                <w:sz w:val="24"/>
                <w:szCs w:val="24"/>
              </w:rPr>
              <w:t>）。无固定模板。</w:t>
            </w:r>
          </w:p>
        </w:tc>
      </w:tr>
    </w:tbl>
    <w:p w14:paraId="7B6C6217" w14:textId="77777777" w:rsidR="00182011" w:rsidRDefault="00182011">
      <w:pPr>
        <w:spacing w:line="360" w:lineRule="auto"/>
        <w:rPr>
          <w:b/>
          <w:sz w:val="24"/>
          <w:szCs w:val="24"/>
        </w:rPr>
      </w:pPr>
    </w:p>
    <w:p w14:paraId="07FBF482" w14:textId="77777777" w:rsidR="00182011" w:rsidRDefault="00000000">
      <w:pPr>
        <w:spacing w:line="360" w:lineRule="auto"/>
        <w:rPr>
          <w:b/>
          <w:bCs/>
          <w:sz w:val="24"/>
          <w:szCs w:val="24"/>
        </w:rPr>
      </w:pPr>
      <w:r>
        <w:rPr>
          <w:rFonts w:hint="eastAsia"/>
          <w:b/>
          <w:bCs/>
          <w:sz w:val="24"/>
          <w:szCs w:val="24"/>
        </w:rPr>
        <w:t>二、复试时间及内容</w:t>
      </w:r>
    </w:p>
    <w:p w14:paraId="67DFE548" w14:textId="77777777" w:rsidR="00182011" w:rsidRDefault="00000000">
      <w:pPr>
        <w:spacing w:line="360" w:lineRule="auto"/>
        <w:rPr>
          <w:b/>
          <w:bCs/>
          <w:sz w:val="24"/>
          <w:szCs w:val="24"/>
        </w:rPr>
      </w:pPr>
      <w:r>
        <w:rPr>
          <w:rFonts w:hint="eastAsia"/>
          <w:b/>
          <w:bCs/>
          <w:sz w:val="24"/>
          <w:szCs w:val="24"/>
        </w:rPr>
        <w:t>（</w:t>
      </w:r>
      <w:r>
        <w:rPr>
          <w:rFonts w:hint="eastAsia"/>
          <w:b/>
          <w:bCs/>
          <w:sz w:val="24"/>
          <w:szCs w:val="24"/>
        </w:rPr>
        <w:t>1</w:t>
      </w:r>
      <w:r>
        <w:rPr>
          <w:rFonts w:hint="eastAsia"/>
          <w:b/>
          <w:bCs/>
          <w:sz w:val="24"/>
          <w:szCs w:val="24"/>
        </w:rPr>
        <w:t>）专业课笔试</w:t>
      </w:r>
    </w:p>
    <w:p w14:paraId="136BF4FE" w14:textId="77777777" w:rsidR="00182011" w:rsidRDefault="00000000">
      <w:pPr>
        <w:spacing w:line="360" w:lineRule="auto"/>
        <w:rPr>
          <w:sz w:val="24"/>
          <w:szCs w:val="24"/>
        </w:rPr>
      </w:pPr>
      <w:r>
        <w:rPr>
          <w:rFonts w:hint="eastAsia"/>
          <w:sz w:val="24"/>
          <w:szCs w:val="24"/>
        </w:rPr>
        <w:t>闭卷考试，考试时间</w:t>
      </w:r>
      <w:r>
        <w:rPr>
          <w:rFonts w:hint="eastAsia"/>
          <w:sz w:val="24"/>
          <w:szCs w:val="24"/>
        </w:rPr>
        <w:t>2</w:t>
      </w:r>
      <w:r>
        <w:rPr>
          <w:rFonts w:hint="eastAsia"/>
          <w:sz w:val="24"/>
          <w:szCs w:val="24"/>
        </w:rPr>
        <w:t>小时，卷面满分</w:t>
      </w:r>
      <w:r>
        <w:rPr>
          <w:rFonts w:hint="eastAsia"/>
          <w:sz w:val="24"/>
          <w:szCs w:val="24"/>
        </w:rPr>
        <w:t>1</w:t>
      </w:r>
      <w:r>
        <w:rPr>
          <w:sz w:val="24"/>
          <w:szCs w:val="24"/>
        </w:rPr>
        <w:t>00</w:t>
      </w:r>
      <w:r>
        <w:rPr>
          <w:rFonts w:hint="eastAsia"/>
          <w:sz w:val="24"/>
          <w:szCs w:val="24"/>
        </w:rPr>
        <w:t>分。</w:t>
      </w:r>
    </w:p>
    <w:p w14:paraId="2FA27516" w14:textId="77777777" w:rsidR="00182011" w:rsidRDefault="00000000">
      <w:pPr>
        <w:spacing w:line="360" w:lineRule="auto"/>
        <w:jc w:val="left"/>
        <w:rPr>
          <w:bCs/>
          <w:sz w:val="24"/>
          <w:szCs w:val="24"/>
        </w:rPr>
      </w:pPr>
      <w:r>
        <w:rPr>
          <w:rFonts w:hint="eastAsia"/>
          <w:bCs/>
          <w:sz w:val="24"/>
          <w:szCs w:val="24"/>
        </w:rPr>
        <w:t>复试科目：</w:t>
      </w:r>
    </w:p>
    <w:p w14:paraId="0672AB68" w14:textId="77777777" w:rsidR="00182011" w:rsidRDefault="00000000">
      <w:pPr>
        <w:spacing w:line="360" w:lineRule="auto"/>
        <w:jc w:val="left"/>
        <w:rPr>
          <w:sz w:val="24"/>
          <w:szCs w:val="24"/>
        </w:rPr>
      </w:pPr>
      <w:r>
        <w:rPr>
          <w:rFonts w:hint="eastAsia"/>
          <w:sz w:val="24"/>
          <w:szCs w:val="24"/>
        </w:rPr>
        <w:t>详见学校</w:t>
      </w:r>
      <w:proofErr w:type="gramStart"/>
      <w:r>
        <w:rPr>
          <w:rFonts w:hint="eastAsia"/>
          <w:sz w:val="24"/>
          <w:szCs w:val="24"/>
        </w:rPr>
        <w:t>研招网</w:t>
      </w:r>
      <w:proofErr w:type="gramEnd"/>
      <w:r>
        <w:rPr>
          <w:rFonts w:hint="eastAsia"/>
          <w:sz w:val="24"/>
          <w:szCs w:val="24"/>
        </w:rPr>
        <w:t>招生目录（</w:t>
      </w:r>
      <w:r>
        <w:rPr>
          <w:sz w:val="24"/>
          <w:szCs w:val="24"/>
        </w:rPr>
        <w:t>https://yjs.btbu.edu.cn/zsgz/sszs/ed32b966408243bab55dbaabb02ea3c6.htm</w:t>
      </w:r>
      <w:r>
        <w:rPr>
          <w:rFonts w:hint="eastAsia"/>
          <w:sz w:val="24"/>
          <w:szCs w:val="24"/>
        </w:rPr>
        <w:t>）</w:t>
      </w:r>
    </w:p>
    <w:p w14:paraId="78266329" w14:textId="77777777" w:rsidR="00182011" w:rsidRDefault="00000000">
      <w:pPr>
        <w:spacing w:line="360" w:lineRule="auto"/>
        <w:jc w:val="left"/>
        <w:rPr>
          <w:sz w:val="24"/>
          <w:szCs w:val="24"/>
        </w:rPr>
      </w:pPr>
      <w:r>
        <w:rPr>
          <w:rFonts w:hint="eastAsia"/>
          <w:sz w:val="24"/>
          <w:szCs w:val="24"/>
        </w:rPr>
        <w:t>及参考书目（</w:t>
      </w:r>
      <w:r>
        <w:rPr>
          <w:sz w:val="24"/>
          <w:szCs w:val="24"/>
        </w:rPr>
        <w:t>https://yjs.btbu.edu.cn/zsgz/zsgztzgg/93d364900e544c19aed2e0b89f7277dd.htm</w:t>
      </w:r>
      <w:r>
        <w:rPr>
          <w:rFonts w:hint="eastAsia"/>
          <w:sz w:val="24"/>
          <w:szCs w:val="24"/>
        </w:rPr>
        <w:t>）</w:t>
      </w:r>
    </w:p>
    <w:p w14:paraId="73B70671" w14:textId="77777777" w:rsidR="00182011" w:rsidRDefault="00000000">
      <w:pPr>
        <w:spacing w:line="360" w:lineRule="auto"/>
        <w:rPr>
          <w:b/>
          <w:bCs/>
          <w:sz w:val="24"/>
          <w:szCs w:val="24"/>
        </w:rPr>
      </w:pPr>
      <w:r>
        <w:rPr>
          <w:rFonts w:hint="eastAsia"/>
          <w:b/>
          <w:bCs/>
          <w:sz w:val="24"/>
          <w:szCs w:val="24"/>
        </w:rPr>
        <w:t>（</w:t>
      </w:r>
      <w:r>
        <w:rPr>
          <w:rFonts w:hint="eastAsia"/>
          <w:b/>
          <w:bCs/>
          <w:sz w:val="24"/>
          <w:szCs w:val="24"/>
        </w:rPr>
        <w:t>2</w:t>
      </w:r>
      <w:r>
        <w:rPr>
          <w:rFonts w:hint="eastAsia"/>
          <w:b/>
          <w:bCs/>
          <w:sz w:val="24"/>
          <w:szCs w:val="24"/>
        </w:rPr>
        <w:t>）面试</w:t>
      </w:r>
    </w:p>
    <w:p w14:paraId="4F7F0247" w14:textId="77777777" w:rsidR="00182011" w:rsidRDefault="00000000">
      <w:pPr>
        <w:spacing w:line="360" w:lineRule="auto"/>
        <w:rPr>
          <w:sz w:val="24"/>
          <w:szCs w:val="24"/>
        </w:rPr>
      </w:pPr>
      <w:r>
        <w:rPr>
          <w:rFonts w:hint="eastAsia"/>
          <w:sz w:val="24"/>
          <w:szCs w:val="24"/>
        </w:rPr>
        <w:t>面试题目由考生抽取，抽取后不可更换，且已使用的题目</w:t>
      </w:r>
      <w:proofErr w:type="gramStart"/>
      <w:r>
        <w:rPr>
          <w:rFonts w:hint="eastAsia"/>
          <w:sz w:val="24"/>
          <w:szCs w:val="24"/>
        </w:rPr>
        <w:t>不</w:t>
      </w:r>
      <w:proofErr w:type="gramEnd"/>
      <w:r>
        <w:rPr>
          <w:rFonts w:hint="eastAsia"/>
          <w:sz w:val="24"/>
          <w:szCs w:val="24"/>
        </w:rPr>
        <w:t>放回。面试内容及流程包括：</w:t>
      </w:r>
    </w:p>
    <w:p w14:paraId="568746EB" w14:textId="77777777" w:rsidR="00182011" w:rsidRDefault="00000000">
      <w:pPr>
        <w:numPr>
          <w:ilvl w:val="0"/>
          <w:numId w:val="1"/>
        </w:numPr>
        <w:spacing w:line="360" w:lineRule="auto"/>
        <w:rPr>
          <w:sz w:val="24"/>
          <w:szCs w:val="24"/>
        </w:rPr>
      </w:pPr>
      <w:r>
        <w:rPr>
          <w:rFonts w:hint="eastAsia"/>
          <w:sz w:val="24"/>
          <w:szCs w:val="24"/>
        </w:rPr>
        <w:t>提交《硕士研究生入学复试个人陈述表》；</w:t>
      </w:r>
    </w:p>
    <w:p w14:paraId="1EB87925" w14:textId="77777777" w:rsidR="00182011" w:rsidRDefault="00000000">
      <w:pPr>
        <w:numPr>
          <w:ilvl w:val="0"/>
          <w:numId w:val="1"/>
        </w:numPr>
        <w:spacing w:line="360" w:lineRule="auto"/>
        <w:rPr>
          <w:sz w:val="24"/>
          <w:szCs w:val="24"/>
        </w:rPr>
      </w:pPr>
      <w:r>
        <w:rPr>
          <w:rFonts w:hint="eastAsia"/>
          <w:sz w:val="24"/>
          <w:szCs w:val="24"/>
        </w:rPr>
        <w:t>秘书检查身份证、准考证；</w:t>
      </w:r>
    </w:p>
    <w:p w14:paraId="260C36C4" w14:textId="77777777" w:rsidR="00182011" w:rsidRDefault="00000000">
      <w:pPr>
        <w:spacing w:line="360" w:lineRule="auto"/>
        <w:rPr>
          <w:sz w:val="24"/>
          <w:szCs w:val="24"/>
        </w:rPr>
      </w:pPr>
      <w:r>
        <w:rPr>
          <w:rFonts w:hint="eastAsia"/>
          <w:sz w:val="24"/>
          <w:szCs w:val="24"/>
        </w:rPr>
        <w:t>3</w:t>
      </w:r>
      <w:r>
        <w:rPr>
          <w:rFonts w:hint="eastAsia"/>
          <w:sz w:val="24"/>
          <w:szCs w:val="24"/>
        </w:rPr>
        <w:t>）中文自我介绍（一般不超过</w:t>
      </w:r>
      <w:r>
        <w:rPr>
          <w:rFonts w:hint="eastAsia"/>
          <w:sz w:val="24"/>
          <w:szCs w:val="24"/>
        </w:rPr>
        <w:t>3</w:t>
      </w:r>
      <w:r>
        <w:rPr>
          <w:rFonts w:hint="eastAsia"/>
          <w:sz w:val="24"/>
          <w:szCs w:val="24"/>
        </w:rPr>
        <w:t>分钟）、英文自我介绍（一般约</w:t>
      </w:r>
      <w:r>
        <w:rPr>
          <w:rFonts w:hint="eastAsia"/>
          <w:sz w:val="24"/>
          <w:szCs w:val="24"/>
        </w:rPr>
        <w:t>2</w:t>
      </w:r>
      <w:r>
        <w:rPr>
          <w:rFonts w:hint="eastAsia"/>
          <w:sz w:val="24"/>
          <w:szCs w:val="24"/>
        </w:rPr>
        <w:t>分钟）；</w:t>
      </w:r>
    </w:p>
    <w:p w14:paraId="3D9DCB21" w14:textId="77777777" w:rsidR="00182011" w:rsidRDefault="00000000">
      <w:pPr>
        <w:spacing w:line="360" w:lineRule="auto"/>
        <w:rPr>
          <w:sz w:val="24"/>
          <w:szCs w:val="24"/>
        </w:rPr>
      </w:pPr>
      <w:r>
        <w:rPr>
          <w:rFonts w:hint="eastAsia"/>
          <w:sz w:val="24"/>
          <w:szCs w:val="24"/>
        </w:rPr>
        <w:t>4</w:t>
      </w:r>
      <w:r>
        <w:rPr>
          <w:rFonts w:hint="eastAsia"/>
          <w:sz w:val="24"/>
          <w:szCs w:val="24"/>
        </w:rPr>
        <w:t>）英语口语、专业素质、综合素质考核（考生从三套题中抽取</w:t>
      </w:r>
      <w:r>
        <w:rPr>
          <w:rFonts w:hint="eastAsia"/>
          <w:sz w:val="24"/>
          <w:szCs w:val="24"/>
        </w:rPr>
        <w:t>1</w:t>
      </w:r>
      <w:r>
        <w:rPr>
          <w:rFonts w:hint="eastAsia"/>
          <w:sz w:val="24"/>
          <w:szCs w:val="24"/>
        </w:rPr>
        <w:t>套，由评委读题，考生口头回答）；</w:t>
      </w:r>
    </w:p>
    <w:p w14:paraId="6986873B" w14:textId="77777777" w:rsidR="00182011" w:rsidRDefault="00000000">
      <w:pPr>
        <w:spacing w:line="360" w:lineRule="auto"/>
        <w:rPr>
          <w:sz w:val="24"/>
          <w:szCs w:val="24"/>
        </w:rPr>
      </w:pPr>
      <w:r>
        <w:rPr>
          <w:rFonts w:hint="eastAsia"/>
          <w:sz w:val="24"/>
          <w:szCs w:val="24"/>
        </w:rPr>
        <w:t>5</w:t>
      </w:r>
      <w:r>
        <w:rPr>
          <w:rFonts w:hint="eastAsia"/>
          <w:sz w:val="24"/>
          <w:szCs w:val="24"/>
        </w:rPr>
        <w:t>）评委补充提问。</w:t>
      </w:r>
    </w:p>
    <w:sectPr w:rsidR="001820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067283"/>
    <w:multiLevelType w:val="singleLevel"/>
    <w:tmpl w:val="AF067283"/>
    <w:lvl w:ilvl="0">
      <w:start w:val="1"/>
      <w:numFmt w:val="decimal"/>
      <w:suff w:val="nothing"/>
      <w:lvlText w:val="%1）"/>
      <w:lvlJc w:val="left"/>
    </w:lvl>
  </w:abstractNum>
  <w:num w:numId="1" w16cid:durableId="888885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yM7AwArJMTA0MzJV0lIJTi4sz8/NACkxqAUF7B3osAAAA"/>
    <w:docVar w:name="commondata" w:val="eyJoZGlkIjoiNGUwM2RjNmViZGU2NTllMmUwZDY3NGZiNWQ5ZDJjODgifQ=="/>
  </w:docVars>
  <w:rsids>
    <w:rsidRoot w:val="0025291A"/>
    <w:rsid w:val="00000AA7"/>
    <w:rsid w:val="00015ED2"/>
    <w:rsid w:val="000451E5"/>
    <w:rsid w:val="000A55AF"/>
    <w:rsid w:val="00105103"/>
    <w:rsid w:val="00107C67"/>
    <w:rsid w:val="00124878"/>
    <w:rsid w:val="00182011"/>
    <w:rsid w:val="001D10A7"/>
    <w:rsid w:val="001F12A5"/>
    <w:rsid w:val="0025291A"/>
    <w:rsid w:val="002600DA"/>
    <w:rsid w:val="00262351"/>
    <w:rsid w:val="00282AED"/>
    <w:rsid w:val="002872E6"/>
    <w:rsid w:val="002D3F92"/>
    <w:rsid w:val="00316B0A"/>
    <w:rsid w:val="00354461"/>
    <w:rsid w:val="003A3BB6"/>
    <w:rsid w:val="003D0A26"/>
    <w:rsid w:val="003F40D2"/>
    <w:rsid w:val="00402060"/>
    <w:rsid w:val="00441685"/>
    <w:rsid w:val="004C57A7"/>
    <w:rsid w:val="004F2DC1"/>
    <w:rsid w:val="004F4304"/>
    <w:rsid w:val="005449B7"/>
    <w:rsid w:val="00581561"/>
    <w:rsid w:val="00597C56"/>
    <w:rsid w:val="005E4407"/>
    <w:rsid w:val="0062432A"/>
    <w:rsid w:val="00670125"/>
    <w:rsid w:val="006F0F1A"/>
    <w:rsid w:val="00727609"/>
    <w:rsid w:val="00740966"/>
    <w:rsid w:val="007434B9"/>
    <w:rsid w:val="007C26D4"/>
    <w:rsid w:val="007C5ED2"/>
    <w:rsid w:val="007D4357"/>
    <w:rsid w:val="008003C2"/>
    <w:rsid w:val="008B4A49"/>
    <w:rsid w:val="008C1630"/>
    <w:rsid w:val="008C2B62"/>
    <w:rsid w:val="008D3F0F"/>
    <w:rsid w:val="009009E6"/>
    <w:rsid w:val="0095153F"/>
    <w:rsid w:val="0097375F"/>
    <w:rsid w:val="00975DC6"/>
    <w:rsid w:val="009935E8"/>
    <w:rsid w:val="009F4C76"/>
    <w:rsid w:val="00A4737F"/>
    <w:rsid w:val="00A6544C"/>
    <w:rsid w:val="00A76906"/>
    <w:rsid w:val="00A81445"/>
    <w:rsid w:val="00AB47B2"/>
    <w:rsid w:val="00AB724E"/>
    <w:rsid w:val="00AB7A2B"/>
    <w:rsid w:val="00AC206D"/>
    <w:rsid w:val="00AD7A8F"/>
    <w:rsid w:val="00B30AFD"/>
    <w:rsid w:val="00B61735"/>
    <w:rsid w:val="00B71078"/>
    <w:rsid w:val="00BB25F0"/>
    <w:rsid w:val="00BC6B2E"/>
    <w:rsid w:val="00BD13AA"/>
    <w:rsid w:val="00C00312"/>
    <w:rsid w:val="00C02A1D"/>
    <w:rsid w:val="00C767BF"/>
    <w:rsid w:val="00C87688"/>
    <w:rsid w:val="00CA1C17"/>
    <w:rsid w:val="00CB577C"/>
    <w:rsid w:val="00CC2BA3"/>
    <w:rsid w:val="00D142AB"/>
    <w:rsid w:val="00D36BD2"/>
    <w:rsid w:val="00D46E6E"/>
    <w:rsid w:val="00D5121F"/>
    <w:rsid w:val="00D64106"/>
    <w:rsid w:val="00D65E8A"/>
    <w:rsid w:val="00D85B4D"/>
    <w:rsid w:val="00DC1C2A"/>
    <w:rsid w:val="00EA71EA"/>
    <w:rsid w:val="00EE70B1"/>
    <w:rsid w:val="00EF5D16"/>
    <w:rsid w:val="00F56E17"/>
    <w:rsid w:val="00F63D04"/>
    <w:rsid w:val="00F8424C"/>
    <w:rsid w:val="00F90AC9"/>
    <w:rsid w:val="00FD3471"/>
    <w:rsid w:val="08975B7E"/>
    <w:rsid w:val="08E4544F"/>
    <w:rsid w:val="2F031C30"/>
    <w:rsid w:val="3BAB2522"/>
    <w:rsid w:val="62AE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9010"/>
  <w15:docId w15:val="{53474012-687D-4709-8D30-00968B80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Pr>
      <w:color w:val="954F72" w:themeColor="followedHyperlink"/>
      <w:u w:val="single"/>
    </w:rPr>
  </w:style>
  <w:style w:type="character" w:styleId="a9">
    <w:name w:val="Hyperlink"/>
    <w:basedOn w:val="a0"/>
    <w:uiPriority w:val="99"/>
    <w:unhideWhenUsed/>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
    <w:name w:val="未处理的提及1"/>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ord常用">
      <a:majorFont>
        <a:latin typeface="Times New Roman"/>
        <a:ea typeface="黑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193</Words>
  <Characters>1106</Characters>
  <Application>Microsoft Office Word</Application>
  <DocSecurity>0</DocSecurity>
  <Lines>9</Lines>
  <Paragraphs>2</Paragraphs>
  <ScaleCrop>false</ScaleCrop>
  <Company>P R C</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Jian</dc:creator>
  <cp:lastModifiedBy>崔 崔丽</cp:lastModifiedBy>
  <cp:revision>2</cp:revision>
  <dcterms:created xsi:type="dcterms:W3CDTF">2024-04-17T00:56:00Z</dcterms:created>
  <dcterms:modified xsi:type="dcterms:W3CDTF">2024-04-17T00:56:00Z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1312E034520F43249CE91DD63229865C_13</vt:lpwstr>
  </property>
</Properties>
</file>